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4720" w:rsidRPr="008D4AC3" w:rsidRDefault="00847650" w:rsidP="00847650">
      <w:pPr>
        <w:rPr>
          <w:rFonts w:ascii="Eras Medium ITC" w:hAnsi="Eras Medium ITC"/>
          <w:b/>
          <w:i/>
          <w:sz w:val="72"/>
          <w:szCs w:val="72"/>
          <w:u w:val="single"/>
        </w:rPr>
      </w:pPr>
      <w:r>
        <w:rPr>
          <w:rFonts w:ascii="Eras Medium ITC" w:hAnsi="Eras Medium ITC"/>
          <w:b/>
          <w:i/>
          <w:noProof/>
          <w:sz w:val="16"/>
          <w:szCs w:val="16"/>
          <w:u w:val="single"/>
        </w:rPr>
        <w:drawing>
          <wp:anchor distT="0" distB="0" distL="114300" distR="114300" simplePos="0" relativeHeight="251658240" behindDoc="0" locked="0" layoutInCell="1" allowOverlap="1">
            <wp:simplePos x="0" y="0"/>
            <wp:positionH relativeFrom="margin">
              <wp:posOffset>3890010</wp:posOffset>
            </wp:positionH>
            <wp:positionV relativeFrom="margin">
              <wp:posOffset>-39370</wp:posOffset>
            </wp:positionV>
            <wp:extent cx="2769870" cy="4434840"/>
            <wp:effectExtent l="19050" t="0" r="0"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
                    <a:srcRect/>
                    <a:stretch>
                      <a:fillRect/>
                    </a:stretch>
                  </pic:blipFill>
                  <pic:spPr bwMode="auto">
                    <a:xfrm>
                      <a:off x="0" y="0"/>
                      <a:ext cx="2769870" cy="4434840"/>
                    </a:xfrm>
                    <a:prstGeom prst="rect">
                      <a:avLst/>
                    </a:prstGeom>
                    <a:noFill/>
                    <a:ln w="9525">
                      <a:noFill/>
                      <a:miter lim="800000"/>
                      <a:headEnd/>
                      <a:tailEnd/>
                    </a:ln>
                  </pic:spPr>
                </pic:pic>
              </a:graphicData>
            </a:graphic>
          </wp:anchor>
        </w:drawing>
      </w:r>
      <w:r w:rsidRPr="00DB3B07">
        <w:rPr>
          <w:rFonts w:ascii="Eras Medium ITC" w:hAnsi="Eras Medium ITC"/>
          <w:b/>
          <w:i/>
          <w:noProof/>
          <w:sz w:val="16"/>
          <w:szCs w:val="16"/>
          <w:u w:val="single"/>
        </w:rPr>
        <w:pict>
          <v:shapetype id="_x0000_t202" coordsize="21600,21600" o:spt="202" path="m,l,21600r21600,l21600,xe">
            <v:stroke joinstyle="miter"/>
            <v:path gradientshapeok="t" o:connecttype="rect"/>
          </v:shapetype>
          <v:shape id="_x0000_s1026" type="#_x0000_t202" style="position:absolute;margin-left:605.4pt;margin-top:213.5pt;width:11.4pt;height:24.05pt;z-index:251659264;mso-position-horizontal-relative:text;mso-position-vertical-relative:text" fillcolor="#8064a2 [3207]" strokecolor="#f2f2f2 [3041]" strokeweight="3pt">
            <v:shadow on="t" type="perspective" color="#3f3151 [1607]" opacity=".5" offset="1pt" offset2="-1pt"/>
            <v:textbox>
              <w:txbxContent>
                <w:p w:rsidR="00F01ACA" w:rsidRPr="00F01ACA" w:rsidRDefault="00F01ACA" w:rsidP="00F01ACA">
                  <w:pPr>
                    <w:jc w:val="center"/>
                    <w:rPr>
                      <w:rFonts w:ascii="Blackadder ITC" w:hAnsi="Blackadder ITC"/>
                      <w:color w:val="FFFFFF" w:themeColor="background1"/>
                      <w:sz w:val="72"/>
                      <w:szCs w:val="72"/>
                    </w:rPr>
                  </w:pPr>
                  <w:r w:rsidRPr="00F01ACA">
                    <w:rPr>
                      <w:rFonts w:ascii="Blackadder ITC" w:hAnsi="Blackadder ITC"/>
                      <w:color w:val="FFFFFF" w:themeColor="background1"/>
                      <w:sz w:val="72"/>
                      <w:szCs w:val="72"/>
                    </w:rPr>
                    <w:t xml:space="preserve">10 artists and </w:t>
                  </w:r>
                </w:p>
                <w:p w:rsidR="00F01ACA" w:rsidRPr="00F01ACA" w:rsidRDefault="00F01ACA" w:rsidP="00F01ACA">
                  <w:pPr>
                    <w:jc w:val="center"/>
                    <w:rPr>
                      <w:rFonts w:ascii="Blackadder ITC" w:hAnsi="Blackadder ITC"/>
                      <w:color w:val="FFFFFF" w:themeColor="background1"/>
                      <w:sz w:val="72"/>
                      <w:szCs w:val="72"/>
                    </w:rPr>
                  </w:pPr>
                  <w:r w:rsidRPr="00F01ACA">
                    <w:rPr>
                      <w:rFonts w:ascii="Blackadder ITC" w:hAnsi="Blackadder ITC"/>
                      <w:color w:val="FFFFFF" w:themeColor="background1"/>
                      <w:sz w:val="72"/>
                      <w:szCs w:val="72"/>
                    </w:rPr>
                    <w:t>10 art types</w:t>
                  </w:r>
                </w:p>
                <w:p w:rsidR="00F01ACA" w:rsidRDefault="00F01ACA"/>
              </w:txbxContent>
            </v:textbox>
          </v:shape>
        </w:pict>
      </w:r>
      <w:r>
        <w:rPr>
          <w:rFonts w:ascii="Eras Medium ITC" w:hAnsi="Eras Medium ITC"/>
          <w:b/>
          <w:i/>
          <w:noProof/>
          <w:sz w:val="16"/>
          <w:szCs w:val="16"/>
          <w:u w:val="single"/>
        </w:rPr>
        <w:t xml:space="preserve"> </w:t>
      </w:r>
      <w:r>
        <w:rPr>
          <w:rFonts w:ascii="Eras Medium ITC" w:hAnsi="Eras Medium ITC"/>
          <w:b/>
          <w:i/>
          <w:noProof/>
          <w:sz w:val="16"/>
          <w:szCs w:val="16"/>
          <w:u w:val="single"/>
        </w:rPr>
        <w:drawing>
          <wp:inline distT="0" distB="0" distL="0" distR="0">
            <wp:extent cx="1398270" cy="1607207"/>
            <wp:effectExtent l="1905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a:stretch>
                      <a:fillRect/>
                    </a:stretch>
                  </pic:blipFill>
                  <pic:spPr bwMode="auto">
                    <a:xfrm>
                      <a:off x="0" y="0"/>
                      <a:ext cx="1400954" cy="1610292"/>
                    </a:xfrm>
                    <a:prstGeom prst="rect">
                      <a:avLst/>
                    </a:prstGeom>
                    <a:noFill/>
                    <a:ln w="9525">
                      <a:noFill/>
                      <a:miter lim="800000"/>
                      <a:headEnd/>
                      <a:tailEnd/>
                    </a:ln>
                  </pic:spPr>
                </pic:pic>
              </a:graphicData>
            </a:graphic>
          </wp:inline>
        </w:drawing>
      </w:r>
      <w:r>
        <w:rPr>
          <w:rFonts w:ascii="Eras Medium ITC" w:hAnsi="Eras Medium ITC"/>
          <w:b/>
          <w:i/>
          <w:noProof/>
          <w:sz w:val="16"/>
          <w:szCs w:val="16"/>
          <w:u w:val="single"/>
        </w:rPr>
        <w:drawing>
          <wp:inline distT="0" distB="0" distL="0" distR="0">
            <wp:extent cx="2236470" cy="1985010"/>
            <wp:effectExtent l="19050" t="0" r="0" b="0"/>
            <wp:docPr id="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2236470" cy="1985010"/>
                    </a:xfrm>
                    <a:prstGeom prst="rect">
                      <a:avLst/>
                    </a:prstGeom>
                    <a:noFill/>
                    <a:ln w="9525">
                      <a:noFill/>
                      <a:miter lim="800000"/>
                      <a:headEnd/>
                      <a:tailEnd/>
                    </a:ln>
                  </pic:spPr>
                </pic:pic>
              </a:graphicData>
            </a:graphic>
          </wp:inline>
        </w:drawing>
      </w:r>
      <w:r>
        <w:rPr>
          <w:rFonts w:ascii="Eras Medium ITC" w:hAnsi="Eras Medium ITC"/>
          <w:b/>
          <w:i/>
          <w:noProof/>
          <w:sz w:val="16"/>
          <w:szCs w:val="16"/>
          <w:u w:val="single"/>
        </w:rPr>
        <w:drawing>
          <wp:inline distT="0" distB="0" distL="0" distR="0">
            <wp:extent cx="3547110" cy="2347128"/>
            <wp:effectExtent l="1905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3550151" cy="2349140"/>
                    </a:xfrm>
                    <a:prstGeom prst="rect">
                      <a:avLst/>
                    </a:prstGeom>
                    <a:noFill/>
                    <a:ln w="9525">
                      <a:noFill/>
                      <a:miter lim="800000"/>
                      <a:headEnd/>
                      <a:tailEnd/>
                    </a:ln>
                  </pic:spPr>
                </pic:pic>
              </a:graphicData>
            </a:graphic>
          </wp:inline>
        </w:drawing>
      </w:r>
      <w:r>
        <w:rPr>
          <w:rFonts w:ascii="Eras Medium ITC" w:hAnsi="Eras Medium ITC"/>
          <w:b/>
          <w:i/>
          <w:noProof/>
          <w:sz w:val="16"/>
          <w:szCs w:val="16"/>
          <w:u w:val="single"/>
        </w:rPr>
        <w:drawing>
          <wp:inline distT="0" distB="0" distL="0" distR="0">
            <wp:extent cx="1636013" cy="1737360"/>
            <wp:effectExtent l="19050" t="0" r="2287"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srcRect/>
                    <a:stretch>
                      <a:fillRect/>
                    </a:stretch>
                  </pic:blipFill>
                  <pic:spPr bwMode="auto">
                    <a:xfrm>
                      <a:off x="0" y="0"/>
                      <a:ext cx="1637247" cy="1738670"/>
                    </a:xfrm>
                    <a:prstGeom prst="rect">
                      <a:avLst/>
                    </a:prstGeom>
                    <a:noFill/>
                    <a:ln w="9525">
                      <a:noFill/>
                      <a:miter lim="800000"/>
                      <a:headEnd/>
                      <a:tailEnd/>
                    </a:ln>
                  </pic:spPr>
                </pic:pic>
              </a:graphicData>
            </a:graphic>
          </wp:inline>
        </w:drawing>
      </w:r>
      <w:r>
        <w:rPr>
          <w:rFonts w:ascii="Eras Medium ITC" w:hAnsi="Eras Medium ITC"/>
          <w:b/>
          <w:i/>
          <w:noProof/>
          <w:sz w:val="16"/>
          <w:szCs w:val="16"/>
          <w:u w:val="single"/>
        </w:rPr>
        <w:drawing>
          <wp:inline distT="0" distB="0" distL="0" distR="0">
            <wp:extent cx="1009650" cy="1517195"/>
            <wp:effectExtent l="19050" t="0" r="0" b="0"/>
            <wp:docPr id="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a:stretch>
                      <a:fillRect/>
                    </a:stretch>
                  </pic:blipFill>
                  <pic:spPr bwMode="auto">
                    <a:xfrm>
                      <a:off x="0" y="0"/>
                      <a:ext cx="1009650" cy="1517195"/>
                    </a:xfrm>
                    <a:prstGeom prst="rect">
                      <a:avLst/>
                    </a:prstGeom>
                    <a:noFill/>
                    <a:ln w="9525">
                      <a:noFill/>
                      <a:miter lim="800000"/>
                      <a:headEnd/>
                      <a:tailEnd/>
                    </a:ln>
                  </pic:spPr>
                </pic:pic>
              </a:graphicData>
            </a:graphic>
          </wp:inline>
        </w:drawing>
      </w:r>
      <w:r>
        <w:rPr>
          <w:rFonts w:ascii="Eras Medium ITC" w:hAnsi="Eras Medium ITC"/>
          <w:b/>
          <w:i/>
          <w:noProof/>
          <w:sz w:val="16"/>
          <w:szCs w:val="16"/>
          <w:u w:val="single"/>
        </w:rPr>
        <w:drawing>
          <wp:inline distT="0" distB="0" distL="0" distR="0">
            <wp:extent cx="1283970" cy="1517039"/>
            <wp:effectExtent l="19050" t="0" r="0" b="0"/>
            <wp:docPr id="3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srcRect/>
                    <a:stretch>
                      <a:fillRect/>
                    </a:stretch>
                  </pic:blipFill>
                  <pic:spPr bwMode="auto">
                    <a:xfrm>
                      <a:off x="0" y="0"/>
                      <a:ext cx="1280993" cy="1513522"/>
                    </a:xfrm>
                    <a:prstGeom prst="rect">
                      <a:avLst/>
                    </a:prstGeom>
                    <a:noFill/>
                    <a:ln w="9525">
                      <a:noFill/>
                      <a:miter lim="800000"/>
                      <a:headEnd/>
                      <a:tailEnd/>
                    </a:ln>
                  </pic:spPr>
                </pic:pic>
              </a:graphicData>
            </a:graphic>
          </wp:inline>
        </w:drawing>
      </w:r>
      <w:r>
        <w:rPr>
          <w:rFonts w:ascii="Eras Medium ITC" w:hAnsi="Eras Medium ITC"/>
          <w:b/>
          <w:i/>
          <w:noProof/>
          <w:sz w:val="16"/>
          <w:szCs w:val="16"/>
          <w:u w:val="single"/>
        </w:rPr>
        <w:drawing>
          <wp:inline distT="0" distB="0" distL="0" distR="0">
            <wp:extent cx="2727960" cy="1579930"/>
            <wp:effectExtent l="19050" t="0" r="0"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a:stretch>
                      <a:fillRect/>
                    </a:stretch>
                  </pic:blipFill>
                  <pic:spPr bwMode="auto">
                    <a:xfrm>
                      <a:off x="0" y="0"/>
                      <a:ext cx="2721362" cy="1576109"/>
                    </a:xfrm>
                    <a:prstGeom prst="rect">
                      <a:avLst/>
                    </a:prstGeom>
                    <a:noFill/>
                    <a:ln w="9525">
                      <a:noFill/>
                      <a:miter lim="800000"/>
                      <a:headEnd/>
                      <a:tailEnd/>
                    </a:ln>
                  </pic:spPr>
                </pic:pic>
              </a:graphicData>
            </a:graphic>
          </wp:inline>
        </w:drawing>
      </w:r>
      <w:r>
        <w:rPr>
          <w:rFonts w:ascii="Eras Medium ITC" w:hAnsi="Eras Medium ITC"/>
          <w:b/>
          <w:i/>
          <w:noProof/>
          <w:sz w:val="16"/>
          <w:szCs w:val="16"/>
          <w:u w:val="single"/>
        </w:rPr>
        <w:t xml:space="preserve">  </w:t>
      </w:r>
      <w:r>
        <w:rPr>
          <w:rFonts w:ascii="Eras Medium ITC" w:hAnsi="Eras Medium ITC"/>
          <w:b/>
          <w:i/>
          <w:noProof/>
          <w:sz w:val="16"/>
          <w:szCs w:val="16"/>
          <w:u w:val="single"/>
        </w:rPr>
        <w:drawing>
          <wp:inline distT="0" distB="0" distL="0" distR="0">
            <wp:extent cx="1233894" cy="1861664"/>
            <wp:effectExtent l="19050" t="0" r="4356" b="0"/>
            <wp:docPr id="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srcRect/>
                    <a:stretch>
                      <a:fillRect/>
                    </a:stretch>
                  </pic:blipFill>
                  <pic:spPr bwMode="auto">
                    <a:xfrm>
                      <a:off x="0" y="0"/>
                      <a:ext cx="1234963" cy="1863277"/>
                    </a:xfrm>
                    <a:prstGeom prst="rect">
                      <a:avLst/>
                    </a:prstGeom>
                    <a:noFill/>
                    <a:ln w="9525">
                      <a:noFill/>
                      <a:miter lim="800000"/>
                      <a:headEnd/>
                      <a:tailEnd/>
                    </a:ln>
                  </pic:spPr>
                </pic:pic>
              </a:graphicData>
            </a:graphic>
          </wp:inline>
        </w:drawing>
      </w:r>
      <w:r>
        <w:rPr>
          <w:rFonts w:ascii="Eras Medium ITC" w:hAnsi="Eras Medium ITC"/>
          <w:b/>
          <w:i/>
          <w:noProof/>
          <w:sz w:val="16"/>
          <w:szCs w:val="16"/>
          <w:u w:val="single"/>
        </w:rPr>
        <w:drawing>
          <wp:inline distT="0" distB="0" distL="0" distR="0">
            <wp:extent cx="5299710" cy="1594303"/>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srcRect/>
                    <a:stretch>
                      <a:fillRect/>
                    </a:stretch>
                  </pic:blipFill>
                  <pic:spPr bwMode="auto">
                    <a:xfrm>
                      <a:off x="0" y="0"/>
                      <a:ext cx="5293544" cy="1592448"/>
                    </a:xfrm>
                    <a:prstGeom prst="rect">
                      <a:avLst/>
                    </a:prstGeom>
                    <a:noFill/>
                    <a:ln w="9525">
                      <a:noFill/>
                      <a:miter lim="800000"/>
                      <a:headEnd/>
                      <a:tailEnd/>
                    </a:ln>
                  </pic:spPr>
                </pic:pic>
              </a:graphicData>
            </a:graphic>
          </wp:inline>
        </w:drawing>
      </w:r>
    </w:p>
    <w:p w:rsidR="00A24720" w:rsidRDefault="00A24720" w:rsidP="00847650">
      <w:pPr>
        <w:ind w:left="7920" w:firstLine="720"/>
        <w:jc w:val="center"/>
        <w:rPr>
          <w:rFonts w:ascii="Eras Medium ITC" w:hAnsi="Eras Medium ITC"/>
          <w:b/>
          <w:sz w:val="28"/>
          <w:szCs w:val="28"/>
          <w:u w:val="single"/>
        </w:rPr>
      </w:pPr>
    </w:p>
    <w:p w:rsidR="00F01ACA" w:rsidRDefault="00F01ACA" w:rsidP="006A3658">
      <w:pPr>
        <w:jc w:val="center"/>
        <w:rPr>
          <w:rFonts w:ascii="Eras Medium ITC" w:hAnsi="Eras Medium ITC"/>
          <w:b/>
          <w:sz w:val="28"/>
          <w:szCs w:val="28"/>
          <w:u w:val="single"/>
        </w:rPr>
      </w:pPr>
    </w:p>
    <w:p w:rsidR="00F01ACA" w:rsidRDefault="00847650" w:rsidP="006A3658">
      <w:pPr>
        <w:jc w:val="center"/>
        <w:rPr>
          <w:rFonts w:ascii="Eras Medium ITC" w:hAnsi="Eras Medium ITC"/>
          <w:b/>
          <w:sz w:val="28"/>
          <w:szCs w:val="28"/>
          <w:u w:val="single"/>
        </w:rPr>
      </w:pPr>
      <w:r>
        <w:rPr>
          <w:rFonts w:ascii="Eras Medium ITC" w:hAnsi="Eras Medium ITC"/>
          <w:b/>
          <w:noProof/>
          <w:sz w:val="28"/>
          <w:szCs w:val="28"/>
          <w:u w:val="single"/>
        </w:rPr>
        <w:pict>
          <v:shape id="_x0000_s1027" type="#_x0000_t202" style="position:absolute;left:0;text-align:left;margin-left:505.85pt;margin-top:3.2pt;width:3.55pt;height:3.55pt;z-index:251660288" fillcolor="#4f81bd [3204]" strokecolor="#f2f2f2 [3041]" strokeweight="3pt">
            <v:shadow on="t" type="perspective" color="#243f60 [1604]" opacity=".5" offset="1pt" offset2="-1pt"/>
            <v:textbox style="layout-flow:vertical">
              <w:txbxContent>
                <w:p w:rsidR="00F01ACA" w:rsidRPr="00847650" w:rsidRDefault="00F01ACA" w:rsidP="00F01ACA">
                  <w:pPr>
                    <w:jc w:val="center"/>
                    <w:rPr>
                      <w:rFonts w:ascii="Blackadder ITC" w:hAnsi="Blackadder ITC"/>
                      <w:color w:val="7030A0"/>
                    </w:rPr>
                  </w:pPr>
                  <w:r w:rsidRPr="00847650">
                    <w:rPr>
                      <w:rFonts w:ascii="Blackadder ITC" w:hAnsi="Blackadder ITC"/>
                      <w:color w:val="7030A0"/>
                    </w:rPr>
                    <w:t xml:space="preserve">By </w:t>
                  </w:r>
                  <w:proofErr w:type="spellStart"/>
                  <w:r w:rsidRPr="00847650">
                    <w:rPr>
                      <w:rFonts w:ascii="Blackadder ITC" w:hAnsi="Blackadder ITC"/>
                      <w:color w:val="7030A0"/>
                    </w:rPr>
                    <w:t>burton</w:t>
                  </w:r>
                  <w:proofErr w:type="spellEnd"/>
                  <w:r w:rsidRPr="00847650">
                    <w:rPr>
                      <w:rFonts w:ascii="Blackadder ITC" w:hAnsi="Blackadder ITC"/>
                      <w:color w:val="7030A0"/>
                    </w:rPr>
                    <w:t xml:space="preserve"> </w:t>
                  </w:r>
                  <w:proofErr w:type="gramStart"/>
                  <w:r w:rsidRPr="00847650">
                    <w:rPr>
                      <w:rFonts w:ascii="Blackadder ITC" w:hAnsi="Blackadder ITC"/>
                      <w:color w:val="7030A0"/>
                    </w:rPr>
                    <w:t>arthur</w:t>
                  </w:r>
                  <w:proofErr w:type="gramEnd"/>
                </w:p>
              </w:txbxContent>
            </v:textbox>
          </v:shape>
        </w:pict>
      </w:r>
    </w:p>
    <w:p w:rsidR="00F01ACA" w:rsidRDefault="00F01ACA" w:rsidP="006A3658">
      <w:pPr>
        <w:jc w:val="center"/>
        <w:rPr>
          <w:rFonts w:ascii="Eras Medium ITC" w:hAnsi="Eras Medium ITC"/>
          <w:b/>
          <w:sz w:val="28"/>
          <w:szCs w:val="28"/>
          <w:u w:val="single"/>
        </w:rPr>
      </w:pPr>
    </w:p>
    <w:p w:rsidR="00F01ACA" w:rsidRDefault="00F01ACA" w:rsidP="006A3658">
      <w:pPr>
        <w:jc w:val="center"/>
        <w:rPr>
          <w:rFonts w:ascii="Eras Medium ITC" w:hAnsi="Eras Medium ITC"/>
          <w:b/>
          <w:sz w:val="28"/>
          <w:szCs w:val="28"/>
          <w:u w:val="single"/>
        </w:rPr>
      </w:pPr>
    </w:p>
    <w:p w:rsidR="00F01ACA" w:rsidRDefault="00F01ACA" w:rsidP="006A3658">
      <w:pPr>
        <w:jc w:val="center"/>
        <w:rPr>
          <w:rFonts w:ascii="Eras Medium ITC" w:hAnsi="Eras Medium ITC"/>
          <w:b/>
          <w:sz w:val="28"/>
          <w:szCs w:val="28"/>
          <w:u w:val="single"/>
        </w:rPr>
      </w:pPr>
    </w:p>
    <w:p w:rsidR="00F01ACA" w:rsidRDefault="00F01ACA" w:rsidP="006A3658">
      <w:pPr>
        <w:jc w:val="center"/>
        <w:rPr>
          <w:rFonts w:ascii="Eras Medium ITC" w:hAnsi="Eras Medium ITC"/>
          <w:b/>
          <w:sz w:val="28"/>
          <w:szCs w:val="28"/>
          <w:u w:val="single"/>
        </w:rPr>
      </w:pPr>
    </w:p>
    <w:p w:rsidR="00F01ACA" w:rsidRPr="00847650" w:rsidRDefault="00D00575" w:rsidP="006A3658">
      <w:pPr>
        <w:jc w:val="center"/>
        <w:rPr>
          <w:rFonts w:ascii="Palace Script MT" w:hAnsi="Palace Script MT"/>
          <w:b/>
          <w:i/>
          <w:sz w:val="48"/>
          <w:szCs w:val="48"/>
          <w:u w:val="single"/>
        </w:rPr>
      </w:pPr>
      <w:r w:rsidRPr="00847650">
        <w:rPr>
          <w:rFonts w:ascii="Palace Script MT" w:hAnsi="Palace Script MT"/>
          <w:b/>
          <w:i/>
          <w:sz w:val="48"/>
          <w:szCs w:val="48"/>
          <w:u w:val="single"/>
        </w:rPr>
        <w:t>Start here:</w:t>
      </w:r>
    </w:p>
    <w:p w:rsidR="006A3658" w:rsidRDefault="006A3658" w:rsidP="006A3658">
      <w:pPr>
        <w:jc w:val="center"/>
        <w:rPr>
          <w:rFonts w:ascii="Eras Medium ITC" w:hAnsi="Eras Medium ITC"/>
          <w:b/>
          <w:sz w:val="28"/>
          <w:szCs w:val="28"/>
          <w:u w:val="single"/>
        </w:rPr>
      </w:pPr>
    </w:p>
    <w:p w:rsidR="00D00575" w:rsidRDefault="00D00575" w:rsidP="006A3658">
      <w:pPr>
        <w:jc w:val="center"/>
        <w:rPr>
          <w:rFonts w:ascii="Eras Medium ITC" w:hAnsi="Eras Medium ITC"/>
          <w:b/>
          <w:sz w:val="28"/>
          <w:szCs w:val="28"/>
          <w:u w:val="single"/>
        </w:rPr>
      </w:pPr>
    </w:p>
    <w:p w:rsidR="00D00575" w:rsidRDefault="00D00575" w:rsidP="006A3658">
      <w:pPr>
        <w:jc w:val="center"/>
        <w:rPr>
          <w:rFonts w:ascii="Eras Medium ITC" w:hAnsi="Eras Medium ITC"/>
          <w:b/>
          <w:sz w:val="28"/>
          <w:szCs w:val="28"/>
          <w:u w:val="single"/>
        </w:rPr>
      </w:pPr>
    </w:p>
    <w:p w:rsidR="006A3658" w:rsidRDefault="006A3658" w:rsidP="006A3658">
      <w:pPr>
        <w:jc w:val="center"/>
        <w:rPr>
          <w:rFonts w:ascii="Eras Medium ITC" w:hAnsi="Eras Medium ITC"/>
          <w:sz w:val="20"/>
          <w:szCs w:val="20"/>
        </w:rPr>
      </w:pPr>
      <w:r>
        <w:rPr>
          <w:rFonts w:ascii="Eras Medium ITC" w:hAnsi="Eras Medium ITC"/>
          <w:noProof/>
          <w:sz w:val="20"/>
          <w:szCs w:val="20"/>
        </w:rPr>
        <w:drawing>
          <wp:inline distT="0" distB="0" distL="0" distR="0">
            <wp:extent cx="3771900" cy="275844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3771900" cy="2758440"/>
                    </a:xfrm>
                    <a:prstGeom prst="rect">
                      <a:avLst/>
                    </a:prstGeom>
                    <a:noFill/>
                    <a:ln w="9525">
                      <a:noFill/>
                      <a:miter lim="800000"/>
                      <a:headEnd/>
                      <a:tailEnd/>
                    </a:ln>
                  </pic:spPr>
                </pic:pic>
              </a:graphicData>
            </a:graphic>
          </wp:inline>
        </w:drawing>
      </w:r>
    </w:p>
    <w:p w:rsidR="006A3658" w:rsidRDefault="006A3658" w:rsidP="006A3658">
      <w:pPr>
        <w:rPr>
          <w:rFonts w:ascii="Eras Medium ITC" w:hAnsi="Eras Medium ITC"/>
          <w:sz w:val="20"/>
          <w:szCs w:val="20"/>
        </w:rPr>
      </w:pPr>
      <w:r>
        <w:rPr>
          <w:rFonts w:ascii="Eras Medium ITC" w:hAnsi="Eras Medium ITC"/>
          <w:sz w:val="20"/>
          <w:szCs w:val="20"/>
        </w:rPr>
        <w:t xml:space="preserve">Guy Harvey is an artist, scientist, diver, angler, </w:t>
      </w:r>
      <w:r w:rsidR="00A24720">
        <w:rPr>
          <w:rFonts w:ascii="Eras Medium ITC" w:hAnsi="Eras Medium ITC"/>
          <w:sz w:val="20"/>
          <w:szCs w:val="20"/>
        </w:rPr>
        <w:t>conservationist</w:t>
      </w:r>
      <w:r>
        <w:rPr>
          <w:rFonts w:ascii="Eras Medium ITC" w:hAnsi="Eras Medium ITC"/>
          <w:sz w:val="20"/>
          <w:szCs w:val="20"/>
        </w:rPr>
        <w:t xml:space="preserve"> and explorer.  Growing up in Jamaica, </w:t>
      </w:r>
      <w:r>
        <w:rPr>
          <w:rFonts w:ascii="Eras Medium ITC" w:hAnsi="Eras Medium ITC"/>
          <w:sz w:val="20"/>
          <w:szCs w:val="20"/>
        </w:rPr>
        <w:br/>
        <w:t xml:space="preserve">Guy spent hours fishing and diving along the Island’s south coast.  He was totally captivated by the creatures of the sea and began drawing pictures of the many different fish he saw and his work found </w:t>
      </w:r>
      <w:r w:rsidR="00A24720">
        <w:rPr>
          <w:rFonts w:ascii="Eras Medium ITC" w:hAnsi="Eras Medium ITC"/>
          <w:sz w:val="20"/>
          <w:szCs w:val="20"/>
        </w:rPr>
        <w:t>its</w:t>
      </w:r>
      <w:r>
        <w:rPr>
          <w:rFonts w:ascii="Eras Medium ITC" w:hAnsi="Eras Medium ITC"/>
          <w:sz w:val="20"/>
          <w:szCs w:val="20"/>
        </w:rPr>
        <w:t xml:space="preserve"> way to exhibits, stores, galleries, restaurants </w:t>
      </w:r>
      <w:r w:rsidR="00A24720">
        <w:rPr>
          <w:rFonts w:ascii="Eras Medium ITC" w:hAnsi="Eras Medium ITC"/>
          <w:sz w:val="20"/>
          <w:szCs w:val="20"/>
        </w:rPr>
        <w:t>and</w:t>
      </w:r>
      <w:r>
        <w:rPr>
          <w:rFonts w:ascii="Eras Medium ITC" w:hAnsi="Eras Medium ITC"/>
          <w:sz w:val="20"/>
          <w:szCs w:val="20"/>
        </w:rPr>
        <w:t xml:space="preserve"> at fishing tournaments.</w:t>
      </w:r>
    </w:p>
    <w:p w:rsidR="006A3658" w:rsidRDefault="00DB3B07" w:rsidP="006A3658">
      <w:pPr>
        <w:rPr>
          <w:rFonts w:ascii="Eras Medium ITC" w:hAnsi="Eras Medium ITC"/>
          <w:sz w:val="20"/>
          <w:szCs w:val="20"/>
        </w:rPr>
      </w:pPr>
      <w:hyperlink r:id="rId18" w:history="1">
        <w:r w:rsidR="006A3658" w:rsidRPr="00640D95">
          <w:rPr>
            <w:rStyle w:val="Hyperlink"/>
            <w:rFonts w:ascii="Eras Medium ITC" w:hAnsi="Eras Medium ITC"/>
            <w:sz w:val="20"/>
            <w:szCs w:val="20"/>
          </w:rPr>
          <w:t>www.guyharvey.com</w:t>
        </w:r>
      </w:hyperlink>
      <w:r w:rsidR="006A3658">
        <w:rPr>
          <w:rFonts w:ascii="Eras Medium ITC" w:hAnsi="Eras Medium ITC"/>
          <w:sz w:val="20"/>
          <w:szCs w:val="20"/>
        </w:rPr>
        <w:t>.</w:t>
      </w:r>
    </w:p>
    <w:p w:rsidR="006A3658" w:rsidRDefault="006A3658" w:rsidP="006A3658">
      <w:pPr>
        <w:rPr>
          <w:rFonts w:ascii="Eras Medium ITC" w:hAnsi="Eras Medium ITC"/>
          <w:sz w:val="20"/>
          <w:szCs w:val="20"/>
        </w:rPr>
      </w:pPr>
    </w:p>
    <w:p w:rsidR="006A3658" w:rsidRDefault="006A3658" w:rsidP="006A3658">
      <w:pPr>
        <w:rPr>
          <w:rFonts w:ascii="Eras Medium ITC" w:hAnsi="Eras Medium ITC"/>
          <w:sz w:val="20"/>
          <w:szCs w:val="20"/>
        </w:rPr>
      </w:pPr>
    </w:p>
    <w:p w:rsidR="006A3658" w:rsidRDefault="006A3658" w:rsidP="006A3658">
      <w:pPr>
        <w:jc w:val="center"/>
        <w:rPr>
          <w:rFonts w:ascii="Eras Medium ITC" w:hAnsi="Eras Medium ITC"/>
          <w:sz w:val="20"/>
          <w:szCs w:val="20"/>
        </w:rPr>
      </w:pPr>
      <w:r>
        <w:rPr>
          <w:rFonts w:ascii="Eras Medium ITC" w:hAnsi="Eras Medium ITC"/>
          <w:noProof/>
          <w:sz w:val="20"/>
          <w:szCs w:val="20"/>
        </w:rPr>
        <w:drawing>
          <wp:inline distT="0" distB="0" distL="0" distR="0">
            <wp:extent cx="4396529" cy="6675120"/>
            <wp:effectExtent l="19050" t="0" r="4021"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4396529" cy="6675120"/>
                    </a:xfrm>
                    <a:prstGeom prst="rect">
                      <a:avLst/>
                    </a:prstGeom>
                    <a:noFill/>
                    <a:ln w="9525">
                      <a:noFill/>
                      <a:miter lim="800000"/>
                      <a:headEnd/>
                      <a:tailEnd/>
                    </a:ln>
                  </pic:spPr>
                </pic:pic>
              </a:graphicData>
            </a:graphic>
          </wp:inline>
        </w:drawing>
      </w:r>
    </w:p>
    <w:p w:rsidR="006A3658" w:rsidRDefault="006A3658" w:rsidP="006A3658">
      <w:pPr>
        <w:rPr>
          <w:rFonts w:ascii="Eras Medium ITC" w:hAnsi="Eras Medium ITC"/>
          <w:sz w:val="20"/>
          <w:szCs w:val="20"/>
        </w:rPr>
      </w:pPr>
      <w:r w:rsidRPr="006A3658">
        <w:rPr>
          <w:rFonts w:ascii="Eras Medium ITC" w:hAnsi="Eras Medium ITC"/>
          <w:sz w:val="20"/>
          <w:szCs w:val="20"/>
        </w:rPr>
        <w:t xml:space="preserve">Robert Morrissey </w:t>
      </w:r>
      <w:r>
        <w:rPr>
          <w:rFonts w:ascii="Eras Medium ITC" w:hAnsi="Eras Medium ITC"/>
          <w:sz w:val="20"/>
          <w:szCs w:val="20"/>
        </w:rPr>
        <w:t>has dedicated his career to finding the perfect photo.  He also helped develop new ways for photographers around the globe to streamline the process of digital catalog shooting.  For more than 20 years Robert has been</w:t>
      </w:r>
      <w:r w:rsidRPr="006A3658">
        <w:rPr>
          <w:rFonts w:ascii="Eras Medium ITC" w:hAnsi="Eras Medium ITC"/>
          <w:sz w:val="20"/>
          <w:szCs w:val="20"/>
        </w:rPr>
        <w:t xml:space="preserve"> a well-respected commercial photographer who has shot television commercials and countless ad campaigns and catalog images, which have appeared worldwide. His advertising shots have graced the pages of National Geographic Explorer, the Wall Street Journal, and Time magazine.</w:t>
      </w:r>
    </w:p>
    <w:p w:rsidR="006A3658" w:rsidRDefault="00DB3B07" w:rsidP="006A3658">
      <w:pPr>
        <w:rPr>
          <w:rFonts w:ascii="Eras Medium ITC" w:hAnsi="Eras Medium ITC"/>
          <w:sz w:val="20"/>
          <w:szCs w:val="20"/>
        </w:rPr>
      </w:pPr>
      <w:hyperlink r:id="rId20" w:history="1">
        <w:r w:rsidR="006A3658" w:rsidRPr="00640D95">
          <w:rPr>
            <w:rStyle w:val="Hyperlink"/>
            <w:rFonts w:ascii="Eras Medium ITC" w:hAnsi="Eras Medium ITC"/>
            <w:sz w:val="20"/>
            <w:szCs w:val="20"/>
          </w:rPr>
          <w:t>www.bigrednose.com</w:t>
        </w:r>
      </w:hyperlink>
    </w:p>
    <w:p w:rsidR="006A3658" w:rsidRDefault="006A3658" w:rsidP="006A3658">
      <w:pPr>
        <w:rPr>
          <w:rFonts w:ascii="Eras Medium ITC" w:hAnsi="Eras Medium ITC"/>
          <w:sz w:val="20"/>
          <w:szCs w:val="20"/>
        </w:rPr>
      </w:pPr>
    </w:p>
    <w:p w:rsidR="006A3658" w:rsidRDefault="006A3658" w:rsidP="00A24720">
      <w:pPr>
        <w:jc w:val="center"/>
        <w:rPr>
          <w:rFonts w:ascii="Eras Medium ITC" w:hAnsi="Eras Medium ITC"/>
          <w:sz w:val="20"/>
          <w:szCs w:val="20"/>
        </w:rPr>
      </w:pPr>
      <w:r>
        <w:rPr>
          <w:rFonts w:ascii="Eras Medium ITC" w:hAnsi="Eras Medium ITC"/>
          <w:noProof/>
          <w:sz w:val="20"/>
          <w:szCs w:val="20"/>
        </w:rPr>
        <w:drawing>
          <wp:inline distT="0" distB="0" distL="0" distR="0">
            <wp:extent cx="3509010" cy="233934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a:stretch>
                      <a:fillRect/>
                    </a:stretch>
                  </pic:blipFill>
                  <pic:spPr bwMode="auto">
                    <a:xfrm>
                      <a:off x="0" y="0"/>
                      <a:ext cx="3509010" cy="2339340"/>
                    </a:xfrm>
                    <a:prstGeom prst="rect">
                      <a:avLst/>
                    </a:prstGeom>
                    <a:noFill/>
                    <a:ln w="9525">
                      <a:noFill/>
                      <a:miter lim="800000"/>
                      <a:headEnd/>
                      <a:tailEnd/>
                    </a:ln>
                  </pic:spPr>
                </pic:pic>
              </a:graphicData>
            </a:graphic>
          </wp:inline>
        </w:drawing>
      </w:r>
    </w:p>
    <w:p w:rsidR="006A3658" w:rsidRDefault="006A3658" w:rsidP="006A3658">
      <w:pPr>
        <w:rPr>
          <w:rFonts w:ascii="Eras Medium ITC" w:hAnsi="Eras Medium ITC"/>
          <w:sz w:val="20"/>
          <w:szCs w:val="20"/>
        </w:rPr>
      </w:pPr>
      <w:r>
        <w:rPr>
          <w:rFonts w:ascii="Eras Medium ITC" w:hAnsi="Eras Medium ITC"/>
          <w:sz w:val="20"/>
          <w:szCs w:val="20"/>
        </w:rPr>
        <w:t xml:space="preserve">Tom Kirsch is a 32 year old graphic designer and programmer.  His passions are from rock climbing, drawing and playing drums in a Brooklyn based metal band.  He started his site in 2002 </w:t>
      </w:r>
      <w:r w:rsidR="00A24720">
        <w:rPr>
          <w:rFonts w:ascii="Eras Medium ITC" w:hAnsi="Eras Medium ITC"/>
          <w:sz w:val="20"/>
          <w:szCs w:val="20"/>
        </w:rPr>
        <w:t>strictly</w:t>
      </w:r>
      <w:r>
        <w:rPr>
          <w:rFonts w:ascii="Eras Medium ITC" w:hAnsi="Eras Medium ITC"/>
          <w:sz w:val="20"/>
          <w:szCs w:val="20"/>
        </w:rPr>
        <w:t xml:space="preserve"> photographing abandoned buildings.  Many people have made personal accounts and exploring the sites on his website.</w:t>
      </w:r>
    </w:p>
    <w:p w:rsidR="006A3658" w:rsidRDefault="00DB3B07" w:rsidP="006A3658">
      <w:pPr>
        <w:rPr>
          <w:rFonts w:ascii="Eras Medium ITC" w:hAnsi="Eras Medium ITC"/>
          <w:sz w:val="20"/>
          <w:szCs w:val="20"/>
        </w:rPr>
      </w:pPr>
      <w:hyperlink r:id="rId22" w:history="1">
        <w:r w:rsidR="006A3658" w:rsidRPr="00640D95">
          <w:rPr>
            <w:rStyle w:val="Hyperlink"/>
            <w:rFonts w:ascii="Eras Medium ITC" w:hAnsi="Eras Medium ITC"/>
            <w:sz w:val="20"/>
            <w:szCs w:val="20"/>
          </w:rPr>
          <w:t>www.opacity.us</w:t>
        </w:r>
      </w:hyperlink>
    </w:p>
    <w:p w:rsidR="006A3658" w:rsidRDefault="006A3658" w:rsidP="006A3658">
      <w:pPr>
        <w:rPr>
          <w:rFonts w:ascii="Eras Medium ITC" w:hAnsi="Eras Medium ITC"/>
          <w:sz w:val="20"/>
          <w:szCs w:val="20"/>
        </w:rPr>
      </w:pPr>
    </w:p>
    <w:p w:rsidR="006A3658" w:rsidRDefault="006A3658" w:rsidP="006A3658">
      <w:pPr>
        <w:rPr>
          <w:rFonts w:ascii="Eras Medium ITC" w:hAnsi="Eras Medium ITC"/>
          <w:sz w:val="20"/>
          <w:szCs w:val="20"/>
        </w:rPr>
      </w:pPr>
    </w:p>
    <w:p w:rsidR="006A3658" w:rsidRDefault="006A3658" w:rsidP="00A24720">
      <w:pPr>
        <w:jc w:val="center"/>
        <w:rPr>
          <w:rFonts w:ascii="Eras Medium ITC" w:hAnsi="Eras Medium ITC"/>
          <w:sz w:val="20"/>
          <w:szCs w:val="20"/>
        </w:rPr>
      </w:pPr>
      <w:r>
        <w:rPr>
          <w:rFonts w:ascii="Eras Medium ITC" w:hAnsi="Eras Medium ITC"/>
          <w:noProof/>
          <w:sz w:val="20"/>
          <w:szCs w:val="20"/>
        </w:rPr>
        <w:drawing>
          <wp:inline distT="0" distB="0" distL="0" distR="0">
            <wp:extent cx="2400300" cy="309372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srcRect/>
                    <a:stretch>
                      <a:fillRect/>
                    </a:stretch>
                  </pic:blipFill>
                  <pic:spPr bwMode="auto">
                    <a:xfrm>
                      <a:off x="0" y="0"/>
                      <a:ext cx="2400300" cy="3093720"/>
                    </a:xfrm>
                    <a:prstGeom prst="rect">
                      <a:avLst/>
                    </a:prstGeom>
                    <a:noFill/>
                    <a:ln w="9525">
                      <a:noFill/>
                      <a:miter lim="800000"/>
                      <a:headEnd/>
                      <a:tailEnd/>
                    </a:ln>
                  </pic:spPr>
                </pic:pic>
              </a:graphicData>
            </a:graphic>
          </wp:inline>
        </w:drawing>
      </w:r>
    </w:p>
    <w:p w:rsidR="006A3658" w:rsidRDefault="006A3658" w:rsidP="006A3658">
      <w:pPr>
        <w:rPr>
          <w:rFonts w:ascii="Eras Medium ITC" w:hAnsi="Eras Medium ITC"/>
          <w:sz w:val="20"/>
          <w:szCs w:val="20"/>
        </w:rPr>
      </w:pPr>
      <w:r>
        <w:rPr>
          <w:rFonts w:ascii="Eras Medium ITC" w:hAnsi="Eras Medium ITC"/>
          <w:sz w:val="20"/>
          <w:szCs w:val="20"/>
        </w:rPr>
        <w:t xml:space="preserve">Helmet Newton is a German-Australian photographer.  </w:t>
      </w:r>
      <w:r w:rsidR="00A24720">
        <w:rPr>
          <w:rFonts w:ascii="Eras Medium ITC" w:hAnsi="Eras Medium ITC"/>
          <w:sz w:val="20"/>
          <w:szCs w:val="20"/>
        </w:rPr>
        <w:t>He has had a “prolific, widely imitated fashion photographer" who’s provocative, erotically charged black and white photos were a mainstay of Vogue and other publications.</w:t>
      </w:r>
    </w:p>
    <w:p w:rsidR="006A3658" w:rsidRDefault="00DB3B07" w:rsidP="006A3658">
      <w:pPr>
        <w:rPr>
          <w:rFonts w:ascii="Eras Medium ITC" w:hAnsi="Eras Medium ITC"/>
          <w:sz w:val="20"/>
          <w:szCs w:val="20"/>
        </w:rPr>
      </w:pPr>
      <w:hyperlink r:id="rId24" w:history="1">
        <w:r w:rsidR="006A3658" w:rsidRPr="00640D95">
          <w:rPr>
            <w:rStyle w:val="Hyperlink"/>
            <w:rFonts w:ascii="Eras Medium ITC" w:hAnsi="Eras Medium ITC"/>
            <w:sz w:val="20"/>
            <w:szCs w:val="20"/>
          </w:rPr>
          <w:t>www.helmutnewton.com</w:t>
        </w:r>
      </w:hyperlink>
    </w:p>
    <w:p w:rsidR="006A3658" w:rsidRDefault="006A3658" w:rsidP="00A24720">
      <w:pPr>
        <w:jc w:val="center"/>
        <w:rPr>
          <w:rFonts w:ascii="Eras Medium ITC" w:hAnsi="Eras Medium ITC"/>
          <w:sz w:val="20"/>
          <w:szCs w:val="20"/>
        </w:rPr>
      </w:pPr>
      <w:r>
        <w:rPr>
          <w:rFonts w:ascii="Eras Medium ITC" w:hAnsi="Eras Medium ITC"/>
          <w:noProof/>
          <w:sz w:val="20"/>
          <w:szCs w:val="20"/>
        </w:rPr>
        <w:lastRenderedPageBreak/>
        <w:drawing>
          <wp:inline distT="0" distB="0" distL="0" distR="0">
            <wp:extent cx="5943600" cy="390342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srcRect/>
                    <a:stretch>
                      <a:fillRect/>
                    </a:stretch>
                  </pic:blipFill>
                  <pic:spPr bwMode="auto">
                    <a:xfrm>
                      <a:off x="0" y="0"/>
                      <a:ext cx="5943600" cy="3903425"/>
                    </a:xfrm>
                    <a:prstGeom prst="rect">
                      <a:avLst/>
                    </a:prstGeom>
                    <a:noFill/>
                    <a:ln w="9525">
                      <a:noFill/>
                      <a:miter lim="800000"/>
                      <a:headEnd/>
                      <a:tailEnd/>
                    </a:ln>
                  </pic:spPr>
                </pic:pic>
              </a:graphicData>
            </a:graphic>
          </wp:inline>
        </w:drawing>
      </w:r>
    </w:p>
    <w:p w:rsidR="006A3658" w:rsidRDefault="006A3658" w:rsidP="006A3658">
      <w:pPr>
        <w:rPr>
          <w:rFonts w:ascii="Eras Medium ITC" w:hAnsi="Eras Medium ITC"/>
          <w:sz w:val="20"/>
          <w:szCs w:val="20"/>
        </w:rPr>
      </w:pPr>
      <w:r>
        <w:rPr>
          <w:rFonts w:ascii="Eras Medium ITC" w:hAnsi="Eras Medium ITC"/>
          <w:sz w:val="20"/>
          <w:szCs w:val="20"/>
        </w:rPr>
        <w:t>William Wegman is an artist best known for creating series of compositions involving dogs primarily his own Weimaraners in various costumes and poses.</w:t>
      </w:r>
    </w:p>
    <w:p w:rsidR="006A3658" w:rsidRDefault="00DB3B07" w:rsidP="006A3658">
      <w:pPr>
        <w:rPr>
          <w:rFonts w:ascii="Eras Medium ITC" w:hAnsi="Eras Medium ITC"/>
          <w:sz w:val="20"/>
          <w:szCs w:val="20"/>
        </w:rPr>
      </w:pPr>
      <w:hyperlink r:id="rId26" w:history="1">
        <w:r w:rsidR="006A3658" w:rsidRPr="00640D95">
          <w:rPr>
            <w:rStyle w:val="Hyperlink"/>
            <w:rFonts w:ascii="Eras Medium ITC" w:hAnsi="Eras Medium ITC"/>
            <w:sz w:val="20"/>
            <w:szCs w:val="20"/>
          </w:rPr>
          <w:t>www.wegmanworld.com</w:t>
        </w:r>
      </w:hyperlink>
    </w:p>
    <w:p w:rsidR="006A3658" w:rsidRDefault="006A3658" w:rsidP="006A3658">
      <w:pPr>
        <w:jc w:val="center"/>
        <w:rPr>
          <w:rFonts w:ascii="Eras Medium ITC" w:hAnsi="Eras Medium ITC"/>
          <w:sz w:val="20"/>
          <w:szCs w:val="20"/>
        </w:rPr>
      </w:pPr>
      <w:r>
        <w:rPr>
          <w:rFonts w:ascii="Eras Medium ITC" w:hAnsi="Eras Medium ITC"/>
          <w:noProof/>
          <w:sz w:val="20"/>
          <w:szCs w:val="20"/>
        </w:rPr>
        <w:drawing>
          <wp:inline distT="0" distB="0" distL="0" distR="0">
            <wp:extent cx="1950720" cy="233172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srcRect/>
                    <a:stretch>
                      <a:fillRect/>
                    </a:stretch>
                  </pic:blipFill>
                  <pic:spPr bwMode="auto">
                    <a:xfrm>
                      <a:off x="0" y="0"/>
                      <a:ext cx="1950720" cy="2331720"/>
                    </a:xfrm>
                    <a:prstGeom prst="rect">
                      <a:avLst/>
                    </a:prstGeom>
                    <a:noFill/>
                    <a:ln w="9525">
                      <a:noFill/>
                      <a:miter lim="800000"/>
                      <a:headEnd/>
                      <a:tailEnd/>
                    </a:ln>
                  </pic:spPr>
                </pic:pic>
              </a:graphicData>
            </a:graphic>
          </wp:inline>
        </w:drawing>
      </w:r>
      <w:r>
        <w:rPr>
          <w:rFonts w:ascii="Eras Medium ITC" w:hAnsi="Eras Medium ITC"/>
          <w:sz w:val="20"/>
          <w:szCs w:val="20"/>
        </w:rPr>
        <w:tab/>
      </w:r>
      <w:r>
        <w:rPr>
          <w:rFonts w:ascii="Eras Medium ITC" w:hAnsi="Eras Medium ITC"/>
          <w:sz w:val="20"/>
          <w:szCs w:val="20"/>
        </w:rPr>
        <w:tab/>
      </w:r>
    </w:p>
    <w:p w:rsidR="006A3658" w:rsidRDefault="006A3658" w:rsidP="006A3658">
      <w:pPr>
        <w:rPr>
          <w:rFonts w:ascii="Eras Medium ITC" w:hAnsi="Eras Medium ITC"/>
          <w:sz w:val="20"/>
          <w:szCs w:val="20"/>
        </w:rPr>
      </w:pPr>
      <w:r>
        <w:rPr>
          <w:rFonts w:ascii="Eras Medium ITC" w:hAnsi="Eras Medium ITC"/>
          <w:sz w:val="20"/>
          <w:szCs w:val="20"/>
        </w:rPr>
        <w:t>Bansky is a pseudonymous, England-based graffiti artist, political activist, film director and painter.  His satirical and subversive epigrams, combine irreverent dark humor with graffiti done in a distinctive stenciling technique.  His works of political and social commentary have been featured on streets, walls and bridges of cities throughout the world.</w:t>
      </w:r>
    </w:p>
    <w:p w:rsidR="006A3658" w:rsidRDefault="00DB3B07" w:rsidP="006A3658">
      <w:pPr>
        <w:rPr>
          <w:rFonts w:ascii="Eras Medium ITC" w:hAnsi="Eras Medium ITC"/>
          <w:sz w:val="20"/>
          <w:szCs w:val="20"/>
        </w:rPr>
      </w:pPr>
      <w:hyperlink r:id="rId28" w:history="1">
        <w:r w:rsidR="006A3658" w:rsidRPr="00640D95">
          <w:rPr>
            <w:rStyle w:val="Hyperlink"/>
            <w:rFonts w:ascii="Eras Medium ITC" w:hAnsi="Eras Medium ITC"/>
            <w:sz w:val="20"/>
            <w:szCs w:val="20"/>
          </w:rPr>
          <w:t>www.banksy.co.uk</w:t>
        </w:r>
      </w:hyperlink>
    </w:p>
    <w:p w:rsidR="006A3658" w:rsidRDefault="008D4AC3" w:rsidP="006A3658">
      <w:pPr>
        <w:jc w:val="center"/>
        <w:rPr>
          <w:rFonts w:ascii="Eras Medium ITC" w:hAnsi="Eras Medium ITC"/>
          <w:sz w:val="20"/>
          <w:szCs w:val="20"/>
        </w:rPr>
      </w:pPr>
      <w:r>
        <w:rPr>
          <w:rFonts w:ascii="Eras Medium ITC" w:hAnsi="Eras Medium ITC"/>
          <w:noProof/>
          <w:sz w:val="20"/>
          <w:szCs w:val="20"/>
        </w:rPr>
        <w:lastRenderedPageBreak/>
        <w:drawing>
          <wp:inline distT="0" distB="0" distL="0" distR="0">
            <wp:extent cx="1150620" cy="1752600"/>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a:srcRect/>
                    <a:stretch>
                      <a:fillRect/>
                    </a:stretch>
                  </pic:blipFill>
                  <pic:spPr bwMode="auto">
                    <a:xfrm>
                      <a:off x="0" y="0"/>
                      <a:ext cx="1150620" cy="1752600"/>
                    </a:xfrm>
                    <a:prstGeom prst="rect">
                      <a:avLst/>
                    </a:prstGeom>
                    <a:noFill/>
                    <a:ln w="9525">
                      <a:noFill/>
                      <a:miter lim="800000"/>
                      <a:headEnd/>
                      <a:tailEnd/>
                    </a:ln>
                  </pic:spPr>
                </pic:pic>
              </a:graphicData>
            </a:graphic>
          </wp:inline>
        </w:drawing>
      </w:r>
    </w:p>
    <w:p w:rsidR="006A3658" w:rsidRDefault="006A3658" w:rsidP="006A3658">
      <w:pPr>
        <w:rPr>
          <w:rFonts w:ascii="Eras Medium ITC" w:hAnsi="Eras Medium ITC"/>
          <w:sz w:val="20"/>
          <w:szCs w:val="20"/>
        </w:rPr>
      </w:pPr>
      <w:r>
        <w:rPr>
          <w:rFonts w:ascii="Eras Medium ITC" w:hAnsi="Eras Medium ITC"/>
          <w:sz w:val="20"/>
          <w:szCs w:val="20"/>
        </w:rPr>
        <w:t xml:space="preserve">Sveta Esser’s </w:t>
      </w:r>
      <w:r w:rsidR="00A24720">
        <w:rPr>
          <w:rFonts w:ascii="Eras Medium ITC" w:hAnsi="Eras Medium ITC"/>
          <w:sz w:val="20"/>
          <w:szCs w:val="20"/>
        </w:rPr>
        <w:t>paintings magnify all the natural color of the countryside and distill</w:t>
      </w:r>
      <w:r>
        <w:rPr>
          <w:rFonts w:ascii="Eras Medium ITC" w:hAnsi="Eras Medium ITC"/>
          <w:sz w:val="20"/>
          <w:szCs w:val="20"/>
        </w:rPr>
        <w:t xml:space="preserve"> them down to their very essence.  The strong colors of her minimalist landscapes capture the contrasts </w:t>
      </w:r>
      <w:r w:rsidR="00A24720">
        <w:rPr>
          <w:rFonts w:ascii="Eras Medium ITC" w:hAnsi="Eras Medium ITC"/>
          <w:sz w:val="20"/>
          <w:szCs w:val="20"/>
        </w:rPr>
        <w:t>of</w:t>
      </w:r>
      <w:r>
        <w:rPr>
          <w:rFonts w:ascii="Eras Medium ITC" w:hAnsi="Eras Medium ITC"/>
          <w:sz w:val="20"/>
          <w:szCs w:val="20"/>
        </w:rPr>
        <w:t xml:space="preserve"> the natural scenery in Israel and Europe, from Germany to Tuscany.  Sharing a studio with her husband, Alex Pauker they critique each other’s work, bringing objectivity into play and taking their painting to a new level of completion.</w:t>
      </w:r>
    </w:p>
    <w:p w:rsidR="006A3658" w:rsidRDefault="00DB3B07" w:rsidP="006A3658">
      <w:pPr>
        <w:rPr>
          <w:rFonts w:ascii="Eras Medium ITC" w:hAnsi="Eras Medium ITC"/>
          <w:sz w:val="20"/>
          <w:szCs w:val="20"/>
        </w:rPr>
      </w:pPr>
      <w:hyperlink r:id="rId30" w:history="1">
        <w:r w:rsidR="00A24720" w:rsidRPr="00640D95">
          <w:rPr>
            <w:rStyle w:val="Hyperlink"/>
            <w:rFonts w:ascii="Eras Medium ITC" w:hAnsi="Eras Medium ITC"/>
            <w:sz w:val="20"/>
            <w:szCs w:val="20"/>
          </w:rPr>
          <w:t>http://www.youtube.com/watch?v=no9Ez8L7wnA</w:t>
        </w:r>
      </w:hyperlink>
    </w:p>
    <w:p w:rsidR="00A24720" w:rsidRDefault="00A24720" w:rsidP="006A3658">
      <w:pPr>
        <w:rPr>
          <w:rFonts w:ascii="Eras Medium ITC" w:hAnsi="Eras Medium ITC"/>
          <w:sz w:val="20"/>
          <w:szCs w:val="20"/>
        </w:rPr>
      </w:pPr>
    </w:p>
    <w:p w:rsidR="006A3658" w:rsidRDefault="006A3658" w:rsidP="006A3658">
      <w:pPr>
        <w:rPr>
          <w:rFonts w:ascii="Eras Medium ITC" w:hAnsi="Eras Medium ITC"/>
          <w:sz w:val="20"/>
          <w:szCs w:val="20"/>
        </w:rPr>
      </w:pPr>
    </w:p>
    <w:p w:rsidR="006A3658" w:rsidRDefault="006A3658" w:rsidP="006A3658">
      <w:pPr>
        <w:jc w:val="center"/>
        <w:rPr>
          <w:rFonts w:ascii="Eras Medium ITC" w:hAnsi="Eras Medium ITC"/>
          <w:sz w:val="20"/>
          <w:szCs w:val="20"/>
        </w:rPr>
      </w:pPr>
      <w:r>
        <w:rPr>
          <w:rFonts w:ascii="Eras Medium ITC" w:hAnsi="Eras Medium ITC"/>
          <w:noProof/>
          <w:sz w:val="20"/>
          <w:szCs w:val="20"/>
        </w:rPr>
        <w:drawing>
          <wp:inline distT="0" distB="0" distL="0" distR="0">
            <wp:extent cx="2857500" cy="190500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srcRect/>
                    <a:stretch>
                      <a:fillRect/>
                    </a:stretch>
                  </pic:blipFill>
                  <pic:spPr bwMode="auto">
                    <a:xfrm>
                      <a:off x="0" y="0"/>
                      <a:ext cx="2857500" cy="1905000"/>
                    </a:xfrm>
                    <a:prstGeom prst="rect">
                      <a:avLst/>
                    </a:prstGeom>
                    <a:noFill/>
                    <a:ln w="9525">
                      <a:noFill/>
                      <a:miter lim="800000"/>
                      <a:headEnd/>
                      <a:tailEnd/>
                    </a:ln>
                  </pic:spPr>
                </pic:pic>
              </a:graphicData>
            </a:graphic>
          </wp:inline>
        </w:drawing>
      </w:r>
    </w:p>
    <w:p w:rsidR="006A3658" w:rsidRDefault="006A3658" w:rsidP="006A3658">
      <w:pPr>
        <w:rPr>
          <w:rFonts w:ascii="Eras Medium ITC" w:hAnsi="Eras Medium ITC"/>
          <w:sz w:val="20"/>
          <w:szCs w:val="20"/>
        </w:rPr>
      </w:pPr>
      <w:r>
        <w:rPr>
          <w:rFonts w:ascii="Eras Medium ITC" w:hAnsi="Eras Medium ITC"/>
          <w:sz w:val="20"/>
          <w:szCs w:val="20"/>
        </w:rPr>
        <w:t xml:space="preserve">Isaac Kahn was born in Lithuania in 1950.  His approach to the human figure is </w:t>
      </w:r>
      <w:r w:rsidR="00A24720">
        <w:rPr>
          <w:rFonts w:ascii="Eras Medium ITC" w:hAnsi="Eras Medium ITC"/>
          <w:sz w:val="20"/>
          <w:szCs w:val="20"/>
        </w:rPr>
        <w:t>portrayed</w:t>
      </w:r>
      <w:r>
        <w:rPr>
          <w:rFonts w:ascii="Eras Medium ITC" w:hAnsi="Eras Medium ITC"/>
          <w:sz w:val="20"/>
          <w:szCs w:val="20"/>
        </w:rPr>
        <w:t xml:space="preserve"> through the redefinition of pictorial space, the reduction of the human anatomy to geometric form and the abandonment of the body’s normal proportion.</w:t>
      </w:r>
    </w:p>
    <w:p w:rsidR="006A3658" w:rsidRDefault="00DB3B07" w:rsidP="006A3658">
      <w:pPr>
        <w:rPr>
          <w:rFonts w:ascii="Eras Medium ITC" w:hAnsi="Eras Medium ITC"/>
          <w:sz w:val="20"/>
          <w:szCs w:val="20"/>
        </w:rPr>
      </w:pPr>
      <w:hyperlink r:id="rId32" w:history="1">
        <w:r w:rsidR="006A3658" w:rsidRPr="00640D95">
          <w:rPr>
            <w:rStyle w:val="Hyperlink"/>
            <w:rFonts w:ascii="Eras Medium ITC" w:hAnsi="Eras Medium ITC"/>
            <w:sz w:val="20"/>
            <w:szCs w:val="20"/>
          </w:rPr>
          <w:t>www.isaackahn.com</w:t>
        </w:r>
      </w:hyperlink>
    </w:p>
    <w:p w:rsidR="006A3658" w:rsidRDefault="006A3658" w:rsidP="00A24720">
      <w:pPr>
        <w:jc w:val="center"/>
        <w:rPr>
          <w:rFonts w:ascii="Eras Medium ITC" w:hAnsi="Eras Medium ITC"/>
          <w:sz w:val="20"/>
          <w:szCs w:val="20"/>
        </w:rPr>
      </w:pPr>
      <w:r>
        <w:rPr>
          <w:rFonts w:ascii="Eras Medium ITC" w:hAnsi="Eras Medium ITC"/>
          <w:noProof/>
          <w:sz w:val="20"/>
          <w:szCs w:val="20"/>
        </w:rPr>
        <w:lastRenderedPageBreak/>
        <w:drawing>
          <wp:inline distT="0" distB="0" distL="0" distR="0">
            <wp:extent cx="2141220" cy="249936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srcRect/>
                    <a:stretch>
                      <a:fillRect/>
                    </a:stretch>
                  </pic:blipFill>
                  <pic:spPr bwMode="auto">
                    <a:xfrm>
                      <a:off x="0" y="0"/>
                      <a:ext cx="2140708" cy="2498762"/>
                    </a:xfrm>
                    <a:prstGeom prst="rect">
                      <a:avLst/>
                    </a:prstGeom>
                    <a:noFill/>
                    <a:ln w="9525">
                      <a:noFill/>
                      <a:miter lim="800000"/>
                      <a:headEnd/>
                      <a:tailEnd/>
                    </a:ln>
                  </pic:spPr>
                </pic:pic>
              </a:graphicData>
            </a:graphic>
          </wp:inline>
        </w:drawing>
      </w:r>
    </w:p>
    <w:p w:rsidR="006A3658" w:rsidRDefault="006A3658" w:rsidP="006A3658">
      <w:pPr>
        <w:rPr>
          <w:rFonts w:ascii="Eras Medium ITC" w:hAnsi="Eras Medium ITC"/>
          <w:sz w:val="20"/>
          <w:szCs w:val="20"/>
        </w:rPr>
      </w:pPr>
      <w:r>
        <w:rPr>
          <w:rFonts w:ascii="Eras Medium ITC" w:hAnsi="Eras Medium ITC"/>
          <w:sz w:val="20"/>
          <w:szCs w:val="20"/>
        </w:rPr>
        <w:t>Tony Jojola (Isleta Pueblo) is one of only a small handful of Native American glass blowers.  Born on the Isleta Pueblo reservation in New Mexico, Jojola began working as a potter at a young age.  After attending the Institute of American Indian Arts in Santa Fe he studied at the Pilchuck Glass School in Seattle, Washington.</w:t>
      </w:r>
    </w:p>
    <w:p w:rsidR="00A24720" w:rsidRDefault="00DB3B07" w:rsidP="006A3658">
      <w:pPr>
        <w:rPr>
          <w:rFonts w:ascii="Eras Medium ITC" w:hAnsi="Eras Medium ITC"/>
          <w:sz w:val="20"/>
          <w:szCs w:val="20"/>
        </w:rPr>
      </w:pPr>
      <w:hyperlink r:id="rId34" w:history="1">
        <w:r w:rsidR="00A24720" w:rsidRPr="00640D95">
          <w:rPr>
            <w:rStyle w:val="Hyperlink"/>
            <w:rFonts w:ascii="Eras Medium ITC" w:hAnsi="Eras Medium ITC"/>
            <w:sz w:val="20"/>
            <w:szCs w:val="20"/>
          </w:rPr>
          <w:t>http://www.youtube.com/watch?v=JLcBSqUwgts</w:t>
        </w:r>
      </w:hyperlink>
    </w:p>
    <w:p w:rsidR="006A3658" w:rsidRDefault="006A3658" w:rsidP="00A24720">
      <w:pPr>
        <w:jc w:val="center"/>
        <w:rPr>
          <w:rFonts w:ascii="Eras Medium ITC" w:hAnsi="Eras Medium ITC"/>
          <w:sz w:val="20"/>
          <w:szCs w:val="20"/>
        </w:rPr>
      </w:pPr>
      <w:r>
        <w:rPr>
          <w:rFonts w:ascii="Eras Medium ITC" w:hAnsi="Eras Medium ITC"/>
          <w:noProof/>
          <w:sz w:val="20"/>
          <w:szCs w:val="20"/>
        </w:rPr>
        <w:drawing>
          <wp:inline distT="0" distB="0" distL="0" distR="0">
            <wp:extent cx="2476500" cy="33604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srcRect/>
                    <a:stretch>
                      <a:fillRect/>
                    </a:stretch>
                  </pic:blipFill>
                  <pic:spPr bwMode="auto">
                    <a:xfrm>
                      <a:off x="0" y="0"/>
                      <a:ext cx="2476500" cy="3360420"/>
                    </a:xfrm>
                    <a:prstGeom prst="rect">
                      <a:avLst/>
                    </a:prstGeom>
                    <a:noFill/>
                    <a:ln w="9525">
                      <a:noFill/>
                      <a:miter lim="800000"/>
                      <a:headEnd/>
                      <a:tailEnd/>
                    </a:ln>
                  </pic:spPr>
                </pic:pic>
              </a:graphicData>
            </a:graphic>
          </wp:inline>
        </w:drawing>
      </w:r>
    </w:p>
    <w:p w:rsidR="006A3658" w:rsidRDefault="006A3658" w:rsidP="006A3658">
      <w:pPr>
        <w:rPr>
          <w:rFonts w:ascii="Eras Medium ITC" w:hAnsi="Eras Medium ITC"/>
          <w:sz w:val="20"/>
          <w:szCs w:val="20"/>
        </w:rPr>
      </w:pPr>
      <w:r>
        <w:rPr>
          <w:rFonts w:ascii="Eras Medium ITC" w:hAnsi="Eras Medium ITC"/>
          <w:sz w:val="20"/>
          <w:szCs w:val="20"/>
        </w:rPr>
        <w:t>Kieron Williamson is one of the world’s youngest, global artists.</w:t>
      </w:r>
    </w:p>
    <w:p w:rsidR="006A3658" w:rsidRDefault="00DB3B07" w:rsidP="006A3658">
      <w:pPr>
        <w:rPr>
          <w:rFonts w:ascii="Eras Medium ITC" w:hAnsi="Eras Medium ITC"/>
          <w:sz w:val="20"/>
          <w:szCs w:val="20"/>
        </w:rPr>
      </w:pPr>
      <w:hyperlink r:id="rId36" w:history="1">
        <w:r w:rsidR="00A24720" w:rsidRPr="00640D95">
          <w:rPr>
            <w:rStyle w:val="Hyperlink"/>
            <w:rFonts w:ascii="Eras Medium ITC" w:hAnsi="Eras Medium ITC"/>
            <w:sz w:val="20"/>
            <w:szCs w:val="20"/>
          </w:rPr>
          <w:t>http://www.guardian.co.uk/artanddesign/interactive/2011/may/03/kieron-williamson-art-interactive</w:t>
        </w:r>
      </w:hyperlink>
    </w:p>
    <w:p w:rsidR="00A24720" w:rsidRDefault="00A24720" w:rsidP="006A3658">
      <w:pPr>
        <w:rPr>
          <w:rFonts w:ascii="Eras Medium ITC" w:hAnsi="Eras Medium ITC"/>
          <w:sz w:val="20"/>
          <w:szCs w:val="20"/>
        </w:rPr>
      </w:pPr>
    </w:p>
    <w:p w:rsidR="00A24720" w:rsidRDefault="00A24720" w:rsidP="006A3658">
      <w:pPr>
        <w:rPr>
          <w:rFonts w:ascii="Eras Medium ITC" w:hAnsi="Eras Medium ITC"/>
          <w:sz w:val="20"/>
          <w:szCs w:val="20"/>
        </w:rPr>
      </w:pPr>
    </w:p>
    <w:p w:rsidR="006A3658" w:rsidRPr="006A3658" w:rsidRDefault="006A3658" w:rsidP="006A3658">
      <w:pPr>
        <w:rPr>
          <w:rFonts w:ascii="Eras Medium ITC" w:hAnsi="Eras Medium ITC"/>
          <w:sz w:val="20"/>
          <w:szCs w:val="20"/>
        </w:rPr>
      </w:pPr>
    </w:p>
    <w:sectPr w:rsidR="006A3658" w:rsidRPr="006A3658" w:rsidSect="008D4AC3">
      <w:headerReference w:type="default" r:id="rId37"/>
      <w:pgSz w:w="12240" w:h="15840"/>
      <w:pgMar w:top="720" w:right="720" w:bottom="720" w:left="72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D4AC3" w:rsidRDefault="008D4AC3" w:rsidP="00A24720">
      <w:pPr>
        <w:spacing w:after="0" w:line="240" w:lineRule="auto"/>
      </w:pPr>
      <w:r>
        <w:separator/>
      </w:r>
    </w:p>
  </w:endnote>
  <w:endnote w:type="continuationSeparator" w:id="1">
    <w:p w:rsidR="008D4AC3" w:rsidRDefault="008D4AC3" w:rsidP="00A2472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Eras Medium ITC">
    <w:panose1 w:val="020B0602030504020804"/>
    <w:charset w:val="00"/>
    <w:family w:val="swiss"/>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Palace Script MT">
    <w:panose1 w:val="030303020206070C0B05"/>
    <w:charset w:val="00"/>
    <w:family w:val="script"/>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D4AC3" w:rsidRDefault="008D4AC3" w:rsidP="00A24720">
      <w:pPr>
        <w:spacing w:after="0" w:line="240" w:lineRule="auto"/>
      </w:pPr>
      <w:r>
        <w:separator/>
      </w:r>
    </w:p>
  </w:footnote>
  <w:footnote w:type="continuationSeparator" w:id="1">
    <w:p w:rsidR="008D4AC3" w:rsidRDefault="008D4AC3" w:rsidP="00A2472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1ACA" w:rsidRPr="00F01ACA" w:rsidRDefault="00F01ACA" w:rsidP="00F01ACA">
    <w:pPr>
      <w:jc w:val="center"/>
      <w:rPr>
        <w:rFonts w:ascii="Blackadder ITC" w:hAnsi="Blackadder ITC"/>
        <w:b/>
      </w:rPr>
    </w:pPr>
    <w:r w:rsidRPr="00F01ACA">
      <w:rPr>
        <w:rFonts w:ascii="Blackadder ITC" w:hAnsi="Blackadder ITC"/>
        <w:b/>
      </w:rPr>
      <w:t xml:space="preserve">The following are artists that I feel are diverse in </w:t>
    </w:r>
    <w:r w:rsidRPr="00F01ACA">
      <w:rPr>
        <w:rFonts w:ascii="Blackadder ITC" w:hAnsi="Blackadder ITC"/>
        <w:b/>
        <w:color w:val="333333"/>
      </w:rPr>
      <w:t>the</w:t>
    </w:r>
    <w:r w:rsidRPr="00F01ACA">
      <w:rPr>
        <w:rFonts w:ascii="Blackadder ITC" w:hAnsi="Blackadder ITC"/>
        <w:b/>
      </w:rPr>
      <w:t xml:space="preserve"> </w:t>
    </w:r>
    <w:r w:rsidRPr="00F01ACA">
      <w:rPr>
        <w:rFonts w:ascii="Blackadder ITC" w:hAnsi="Blackadder ITC"/>
        <w:b/>
        <w:color w:val="333333"/>
      </w:rPr>
      <w:t>quality,</w:t>
    </w:r>
    <w:r w:rsidRPr="00F01ACA">
      <w:rPr>
        <w:rFonts w:ascii="Blackadder ITC" w:hAnsi="Blackadder ITC"/>
        <w:b/>
      </w:rPr>
      <w:t xml:space="preserve"> </w:t>
    </w:r>
    <w:r w:rsidRPr="00F01ACA">
      <w:rPr>
        <w:rFonts w:ascii="Blackadder ITC" w:hAnsi="Blackadder ITC"/>
        <w:b/>
        <w:color w:val="333333"/>
      </w:rPr>
      <w:t>production,</w:t>
    </w:r>
    <w:r w:rsidRPr="00F01ACA">
      <w:rPr>
        <w:rFonts w:ascii="Blackadder ITC" w:hAnsi="Blackadder ITC"/>
        <w:b/>
      </w:rPr>
      <w:t xml:space="preserve"> expression, or realm, according to </w:t>
    </w:r>
    <w:r w:rsidRPr="00F01ACA">
      <w:rPr>
        <w:rFonts w:ascii="Blackadder ITC" w:hAnsi="Blackadder ITC"/>
        <w:b/>
        <w:color w:val="333333"/>
      </w:rPr>
      <w:t>aesthetic</w:t>
    </w:r>
    <w:r w:rsidRPr="00F01ACA">
      <w:rPr>
        <w:rFonts w:ascii="Blackadder ITC" w:hAnsi="Blackadder ITC"/>
        <w:b/>
      </w:rPr>
      <w:t xml:space="preserve"> </w:t>
    </w:r>
    <w:r w:rsidRPr="00F01ACA">
      <w:rPr>
        <w:rFonts w:ascii="Blackadder ITC" w:hAnsi="Blackadder ITC"/>
        <w:b/>
        <w:color w:val="333333"/>
      </w:rPr>
      <w:t>principles,</w:t>
    </w:r>
    <w:r w:rsidRPr="00F01ACA">
      <w:rPr>
        <w:rFonts w:ascii="Blackadder ITC" w:hAnsi="Blackadder ITC"/>
        <w:b/>
      </w:rPr>
      <w:t xml:space="preserve"> of what is beautiful, appealing, or of </w:t>
    </w:r>
    <w:r w:rsidRPr="00F01ACA">
      <w:rPr>
        <w:rFonts w:ascii="Blackadder ITC" w:hAnsi="Blackadder ITC"/>
        <w:b/>
        <w:color w:val="333333"/>
      </w:rPr>
      <w:t>more</w:t>
    </w:r>
    <w:r w:rsidRPr="00F01ACA">
      <w:rPr>
        <w:rFonts w:ascii="Blackadder ITC" w:hAnsi="Blackadder ITC"/>
        <w:b/>
      </w:rPr>
      <w:t xml:space="preserve"> </w:t>
    </w:r>
    <w:r w:rsidRPr="00F01ACA">
      <w:rPr>
        <w:rFonts w:ascii="Blackadder ITC" w:hAnsi="Blackadder ITC"/>
        <w:b/>
        <w:color w:val="333333"/>
      </w:rPr>
      <w:t>than</w:t>
    </w:r>
    <w:r w:rsidRPr="00F01ACA">
      <w:rPr>
        <w:rFonts w:ascii="Blackadder ITC" w:hAnsi="Blackadder ITC"/>
        <w:b/>
      </w:rPr>
      <w:t xml:space="preserve"> </w:t>
    </w:r>
    <w:r w:rsidRPr="00F01ACA">
      <w:rPr>
        <w:rFonts w:ascii="Blackadder ITC" w:hAnsi="Blackadder ITC"/>
        <w:b/>
        <w:color w:val="333333"/>
      </w:rPr>
      <w:t>ordinary</w:t>
    </w:r>
    <w:r w:rsidRPr="00F01ACA">
      <w:rPr>
        <w:rFonts w:ascii="Blackadder ITC" w:hAnsi="Blackadder ITC"/>
        <w:b/>
      </w:rPr>
      <w:t xml:space="preserve"> </w:t>
    </w:r>
    <w:r w:rsidRPr="00F01ACA">
      <w:rPr>
        <w:rFonts w:ascii="Blackadder ITC" w:hAnsi="Blackadder ITC"/>
        <w:b/>
        <w:color w:val="333333"/>
      </w:rPr>
      <w:t>significance.</w:t>
    </w:r>
  </w:p>
  <w:p w:rsidR="00F01ACA" w:rsidRDefault="00F01ACA">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6145"/>
  </w:hdrShapeDefaults>
  <w:footnotePr>
    <w:footnote w:id="0"/>
    <w:footnote w:id="1"/>
  </w:footnotePr>
  <w:endnotePr>
    <w:endnote w:id="0"/>
    <w:endnote w:id="1"/>
  </w:endnotePr>
  <w:compat/>
  <w:rsids>
    <w:rsidRoot w:val="006A3658"/>
    <w:rsid w:val="006A3658"/>
    <w:rsid w:val="00847650"/>
    <w:rsid w:val="008D4AC3"/>
    <w:rsid w:val="009F2F72"/>
    <w:rsid w:val="00A24720"/>
    <w:rsid w:val="00D00575"/>
    <w:rsid w:val="00DB3B07"/>
    <w:rsid w:val="00F01AC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F2F72"/>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6A36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A3658"/>
    <w:rPr>
      <w:rFonts w:ascii="Tahoma" w:hAnsi="Tahoma" w:cs="Tahoma"/>
      <w:sz w:val="16"/>
      <w:szCs w:val="16"/>
    </w:rPr>
  </w:style>
  <w:style w:type="character" w:styleId="Hyperlink">
    <w:name w:val="Hyperlink"/>
    <w:basedOn w:val="DefaultParagraphFont"/>
    <w:uiPriority w:val="99"/>
    <w:unhideWhenUsed/>
    <w:rsid w:val="006A3658"/>
    <w:rPr>
      <w:color w:val="0000FF" w:themeColor="hyperlink"/>
      <w:u w:val="single"/>
    </w:rPr>
  </w:style>
  <w:style w:type="character" w:styleId="FollowedHyperlink">
    <w:name w:val="FollowedHyperlink"/>
    <w:basedOn w:val="DefaultParagraphFont"/>
    <w:uiPriority w:val="99"/>
    <w:semiHidden/>
    <w:unhideWhenUsed/>
    <w:rsid w:val="00A24720"/>
    <w:rPr>
      <w:color w:val="800080" w:themeColor="followedHyperlink"/>
      <w:u w:val="single"/>
    </w:rPr>
  </w:style>
  <w:style w:type="paragraph" w:styleId="Header">
    <w:name w:val="header"/>
    <w:basedOn w:val="Normal"/>
    <w:link w:val="HeaderChar"/>
    <w:uiPriority w:val="99"/>
    <w:semiHidden/>
    <w:unhideWhenUsed/>
    <w:rsid w:val="00A24720"/>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A24720"/>
  </w:style>
  <w:style w:type="paragraph" w:styleId="Footer">
    <w:name w:val="footer"/>
    <w:basedOn w:val="Normal"/>
    <w:link w:val="FooterChar"/>
    <w:uiPriority w:val="99"/>
    <w:semiHidden/>
    <w:unhideWhenUsed/>
    <w:rsid w:val="00A24720"/>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A24720"/>
  </w:style>
</w:styles>
</file>

<file path=word/webSettings.xml><?xml version="1.0" encoding="utf-8"?>
<w:webSettings xmlns:r="http://schemas.openxmlformats.org/officeDocument/2006/relationships" xmlns:w="http://schemas.openxmlformats.org/wordprocessingml/2006/main">
  <w:divs>
    <w:div w:id="1550847848">
      <w:bodyDiv w:val="1"/>
      <w:marLeft w:val="0"/>
      <w:marRight w:val="0"/>
      <w:marTop w:val="0"/>
      <w:marBottom w:val="0"/>
      <w:divBdr>
        <w:top w:val="none" w:sz="0" w:space="0" w:color="auto"/>
        <w:left w:val="none" w:sz="0" w:space="0" w:color="auto"/>
        <w:bottom w:val="none" w:sz="0" w:space="0" w:color="auto"/>
        <w:right w:val="none" w:sz="0" w:space="0" w:color="auto"/>
      </w:divBdr>
      <w:divsChild>
        <w:div w:id="16093918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www.guyharvey.com" TargetMode="External"/><Relationship Id="rId26" Type="http://schemas.openxmlformats.org/officeDocument/2006/relationships/hyperlink" Target="http://www.wegmanworld.com" TargetMode="External"/><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hyperlink" Target="http://www.youtube.com/watch?v=JLcBSqUwgts"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5.png"/><Relationship Id="rId33" Type="http://schemas.openxmlformats.org/officeDocument/2006/relationships/image" Target="media/image19.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yperlink" Target="http://www.bigrednose.com" TargetMode="External"/><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www.helmutnewton.com" TargetMode="External"/><Relationship Id="rId32" Type="http://schemas.openxmlformats.org/officeDocument/2006/relationships/hyperlink" Target="http://www.isaackahn.com" TargetMode="External"/><Relationship Id="rId37"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4.png"/><Relationship Id="rId28" Type="http://schemas.openxmlformats.org/officeDocument/2006/relationships/hyperlink" Target="http://www.banksy.co.uk" TargetMode="External"/><Relationship Id="rId36" Type="http://schemas.openxmlformats.org/officeDocument/2006/relationships/hyperlink" Target="http://www.guardian.co.uk/artanddesign/interactive/2011/may/03/kieron-williamson-art-interactive" TargetMode="External"/><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1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www.opacity.us" TargetMode="External"/><Relationship Id="rId27" Type="http://schemas.openxmlformats.org/officeDocument/2006/relationships/image" Target="media/image16.png"/><Relationship Id="rId30" Type="http://schemas.openxmlformats.org/officeDocument/2006/relationships/hyperlink" Target="http://www.youtube.com/watch?v=no9Ez8L7wnA" TargetMode="External"/><Relationship Id="rId35"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86FCB1-9D1D-4B5E-A1D7-CD49D536C8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7</Pages>
  <Words>579</Words>
  <Characters>3306</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3878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cmn</dc:creator>
  <cp:lastModifiedBy>cmn</cp:lastModifiedBy>
  <cp:revision>4</cp:revision>
  <dcterms:created xsi:type="dcterms:W3CDTF">2012-04-27T17:43:00Z</dcterms:created>
  <dcterms:modified xsi:type="dcterms:W3CDTF">2012-04-30T14:47:00Z</dcterms:modified>
</cp:coreProperties>
</file>